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1"/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14"/>
        <w:gridCol w:w="1067"/>
        <w:gridCol w:w="702"/>
        <w:gridCol w:w="641"/>
        <w:gridCol w:w="631"/>
        <w:gridCol w:w="800"/>
        <w:gridCol w:w="554"/>
        <w:gridCol w:w="708"/>
        <w:gridCol w:w="851"/>
        <w:gridCol w:w="567"/>
        <w:gridCol w:w="709"/>
        <w:gridCol w:w="992"/>
        <w:gridCol w:w="1134"/>
        <w:gridCol w:w="850"/>
        <w:gridCol w:w="1985"/>
      </w:tblGrid>
      <w:tr w:rsidR="0064440A" w:rsidRPr="0064440A" w:rsidTr="0064440A">
        <w:trPr>
          <w:trHeight w:val="129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Numer indeksu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Kierunek /rok studiów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Ocena język angielski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A.</w:t>
            </w:r>
          </w:p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Ocena język obcy x 1,5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Średnia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P</w:t>
            </w: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ublikacje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Prace nagrodzone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Czynny udział w kongresach, konferencjach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F.   działalność naukowa w kole naukowym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G. </w:t>
            </w:r>
          </w:p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Dodatkowy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ptk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Program Buddy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H. </w:t>
            </w:r>
          </w:p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Udział po raz 1-szy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Punktacja A+B+C+D+E+F+G+H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Decyzja Komisji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okres pobytu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Uczelnia</w:t>
            </w:r>
          </w:p>
        </w:tc>
      </w:tr>
      <w:tr w:rsidR="0064440A" w:rsidRPr="0064440A" w:rsidTr="0064440A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100036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woj.-lek/6 rok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6,75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kwalifikacja ze stypendium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  <w:tr w:rsidR="0064440A" w:rsidRPr="0064440A" w:rsidTr="0064440A">
        <w:trPr>
          <w:trHeight w:val="6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120941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lek/5 rok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8,25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kwalifikacja ze stypendium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  <w:tr w:rsidR="0064440A" w:rsidRPr="0064440A" w:rsidTr="0064440A">
        <w:trPr>
          <w:trHeight w:val="6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130130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lek/4 rok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kwalifikacja ze stypendium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  <w:tr w:rsidR="0064440A" w:rsidRPr="0064440A" w:rsidTr="0064440A">
        <w:trPr>
          <w:trHeight w:val="6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120995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lek/5 rok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kwalifikacja ze stypendium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  <w:tr w:rsidR="0064440A" w:rsidRPr="0064440A" w:rsidTr="0064440A">
        <w:trPr>
          <w:trHeight w:val="6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130096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lek/4 rok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kwalifikacja ze stypendium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  <w:tr w:rsidR="0064440A" w:rsidRPr="0064440A" w:rsidTr="0064440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4440A" w:rsidRPr="0064440A" w:rsidTr="0064440A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4440A" w:rsidRPr="0064440A" w:rsidTr="0064440A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101405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lek/absolwent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8,25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Niekwalifikowana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  <w:tr w:rsidR="0064440A" w:rsidRPr="0064440A" w:rsidTr="0064440A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101063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lek/6 rok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Niekwalifikowana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0A" w:rsidRPr="0064440A" w:rsidRDefault="0064440A" w:rsidP="0064440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University of </w:t>
            </w:r>
            <w:proofErr w:type="spellStart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Novi</w:t>
            </w:r>
            <w:proofErr w:type="spellEnd"/>
            <w:r w:rsidRPr="006444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Sad</w:t>
            </w:r>
          </w:p>
        </w:tc>
      </w:tr>
    </w:tbl>
    <w:p w:rsidR="004B099B" w:rsidRDefault="0064440A">
      <w:r>
        <w:t>Progra</w:t>
      </w:r>
      <w:r w:rsidR="002B6372">
        <w:t>m Erasmus + KA107 2016/2017. Wynik kwalifikacji studentów aplikujących</w:t>
      </w:r>
      <w:r w:rsidR="00082E4C">
        <w:t xml:space="preserve"> na wyjazd</w:t>
      </w:r>
      <w:r w:rsidR="002B6372">
        <w:t xml:space="preserve"> na studia.</w:t>
      </w:r>
      <w:bookmarkStart w:id="0" w:name="_GoBack"/>
      <w:bookmarkEnd w:id="0"/>
      <w:r w:rsidR="00082E4C">
        <w:t xml:space="preserve"> Uniwersytet w Nowym Sadzie, Serbia.</w:t>
      </w:r>
    </w:p>
    <w:p w:rsidR="0064440A" w:rsidRDefault="0064440A"/>
    <w:p w:rsidR="0064440A" w:rsidRDefault="0064440A"/>
    <w:sectPr w:rsidR="0064440A" w:rsidSect="00644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A"/>
    <w:rsid w:val="000272E8"/>
    <w:rsid w:val="00082E4C"/>
    <w:rsid w:val="002B6372"/>
    <w:rsid w:val="00302D1F"/>
    <w:rsid w:val="006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B686-BE70-4BCB-A8E9-9DEED2D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Aleksandra Leśnikowska</cp:lastModifiedBy>
  <cp:revision>3</cp:revision>
  <dcterms:created xsi:type="dcterms:W3CDTF">2016-11-29T09:56:00Z</dcterms:created>
  <dcterms:modified xsi:type="dcterms:W3CDTF">2016-12-30T10:39:00Z</dcterms:modified>
</cp:coreProperties>
</file>